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9502A" w14:textId="77777777" w:rsidR="00AD18F4" w:rsidRPr="00AD18F4" w:rsidRDefault="00AD18F4" w:rsidP="00AD18F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et-EE"/>
        </w:rPr>
      </w:pPr>
      <w:r w:rsidRPr="00AD18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t-EE"/>
        </w:rPr>
        <w:t>Ettepanekute ja kaebuste lahendamise kord</w:t>
      </w:r>
    </w:p>
    <w:p w14:paraId="3A551960" w14:textId="77777777" w:rsidR="00AD18F4" w:rsidRPr="00AD18F4" w:rsidRDefault="00AD18F4" w:rsidP="00AD1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Ettepanekute ja kaebuste esitamise õigus on kõigil asutuse klientidel, nende seaduslikel esindajatel, lähedastel, koostööpartneritel ja külastajatel.</w:t>
      </w:r>
    </w:p>
    <w:p w14:paraId="6DBB419B" w14:textId="77777777" w:rsidR="00AD18F4" w:rsidRPr="00AD18F4" w:rsidRDefault="00AD18F4" w:rsidP="00AD1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Ettepanekuid ja kaebusi saab esitada ainult kirjalikult.</w:t>
      </w:r>
    </w:p>
    <w:p w14:paraId="43D0BDF6" w14:textId="452EA904" w:rsidR="00AD18F4" w:rsidRPr="00AD18F4" w:rsidRDefault="006E2DA7" w:rsidP="00AD1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Kirjalik kaebus</w:t>
      </w:r>
      <w:r w:rsidR="00AD18F4" w:rsidRP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või ettepanek edastada </w:t>
      </w:r>
      <w:r w:rsidR="006A1FB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kas vahetult kliendiga tegelevale</w:t>
      </w:r>
      <w:r w:rsidR="00AD18F4" w:rsidRP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spet</w:t>
      </w:r>
      <w:r w:rsid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sialistile</w:t>
      </w:r>
      <w:r w:rsidR="006708CC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või saata see </w:t>
      </w:r>
      <w:hyperlink r:id="rId7" w:history="1">
        <w:r w:rsidR="00401CA4" w:rsidRPr="00FF604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agrenska@agrenska.ee</w:t>
        </w:r>
      </w:hyperlink>
      <w:r w:rsidR="00401CA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või </w:t>
      </w:r>
      <w:hyperlink r:id="rId8" w:history="1">
        <w:r w:rsidR="00401CA4" w:rsidRPr="00FF604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info@agrenska.ee</w:t>
        </w:r>
      </w:hyperlink>
      <w:r w:rsidR="00401CA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aadressile</w:t>
      </w:r>
      <w:r w:rsidR="00AD18F4" w:rsidRP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14:paraId="3A145A83" w14:textId="77777777" w:rsidR="00AD18F4" w:rsidRPr="00AD18F4" w:rsidRDefault="00AD18F4" w:rsidP="00AD1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Suuliselt võib kaebuse esitada ainult vahetule spetsialistile ning eeldusel, et ei soovita kirjalikku vastust ning probleem saab kohese lahenduse ega vaja edasist käsitlemist.</w:t>
      </w:r>
    </w:p>
    <w:p w14:paraId="39E12CC1" w14:textId="77777777" w:rsidR="00AD18F4" w:rsidRPr="00AD18F4" w:rsidRDefault="00AD18F4" w:rsidP="00AD1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Suulisi kaebusi ei registreerita.</w:t>
      </w:r>
    </w:p>
    <w:p w14:paraId="0E7EC7CD" w14:textId="77777777" w:rsidR="00AD18F4" w:rsidRPr="00AD18F4" w:rsidRDefault="006708CC" w:rsidP="00AD1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Kirjalikud ettepanekud ja kaebused esitatakse kas paberkandjal või elektroonselt.</w:t>
      </w:r>
    </w:p>
    <w:p w14:paraId="30C3B53A" w14:textId="77777777" w:rsidR="00AD18F4" w:rsidRPr="00AD18F4" w:rsidRDefault="00AD18F4" w:rsidP="00AD1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Kõigile kirjalikele ettepanekutele ja kaebustele vastatakse mõistliku aja jooksul, kuid mitte hiljem kui 30 päeva möödudes ettepaneku või kaebuse registreerimisest, avaldajale sobival viisil.</w:t>
      </w:r>
    </w:p>
    <w:p w14:paraId="5F0C3CEC" w14:textId="77777777" w:rsidR="00AD18F4" w:rsidRPr="00AD18F4" w:rsidRDefault="00AD18F4" w:rsidP="00AD1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Kirjalikke ettepanekuid ja kaebusi menetleb asutuse juhataja või juhataja poolt määratud isik, kaasates asjasse puutuvaid isikuid.</w:t>
      </w:r>
    </w:p>
    <w:p w14:paraId="738A152E" w14:textId="77777777" w:rsidR="00AD18F4" w:rsidRPr="00AD18F4" w:rsidRDefault="00AD18F4" w:rsidP="00AD1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Kõik kaebuste vormil esitatud kaebused kogutakse lahendamise järgselt kaebuste lahendamise kausta.</w:t>
      </w:r>
    </w:p>
    <w:p w14:paraId="135B71B0" w14:textId="77777777" w:rsidR="00AD18F4" w:rsidRPr="00AD18F4" w:rsidRDefault="00AD18F4" w:rsidP="00AD1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Kaebuste lahendamise kaust asub juhataja kabinetis.</w:t>
      </w:r>
    </w:p>
    <w:p w14:paraId="362516AC" w14:textId="73C3D194" w:rsidR="00AD18F4" w:rsidRPr="00AD18F4" w:rsidRDefault="00AD18F4" w:rsidP="00AD1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Ettepanekud ja kaebused võetakse arvesse </w:t>
      </w:r>
      <w:r w:rsidR="00AF77BF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nii </w:t>
      </w:r>
      <w:r w:rsidRP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asutuse töö </w:t>
      </w:r>
      <w:r w:rsidR="00AF77BF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üldisel </w:t>
      </w:r>
      <w:r w:rsidRP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kor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raldamisel </w:t>
      </w:r>
      <w:r w:rsidR="00AF77BF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kui ka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  <w:r w:rsidR="008F024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sotsiaal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teenus</w:t>
      </w:r>
      <w:r w:rsidR="008F0249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e </w:t>
      </w:r>
      <w:r w:rsidR="00AF77BF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kvaliteedi parandam</w:t>
      </w:r>
      <w:r w:rsidR="006708CC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iseks</w:t>
      </w:r>
      <w:r w:rsidRP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14:paraId="47E3A4FE" w14:textId="77777777" w:rsidR="00AD18F4" w:rsidRPr="00AD18F4" w:rsidRDefault="00AD18F4" w:rsidP="00AD18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AD18F4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Anonüümseid ettepanekuid ja kaebusi ei registreerita ega menetleta üldises korras. Kui ettepanek või kaebus on arusaadav ja põhjendatud, siis antakse see tutvumiseks ja arvestamiseks  asjasse puutuvale spetsialistile.</w:t>
      </w:r>
    </w:p>
    <w:p w14:paraId="033D7C51" w14:textId="77777777" w:rsidR="00AD18F4" w:rsidRPr="00AD18F4" w:rsidRDefault="00AD18F4" w:rsidP="00AD18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18F4" w:rsidRPr="00AD18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1FA1F0" w14:textId="77777777" w:rsidR="003D0BA8" w:rsidRDefault="003D0BA8" w:rsidP="003C2A99">
      <w:pPr>
        <w:spacing w:after="0" w:line="240" w:lineRule="auto"/>
      </w:pPr>
      <w:r>
        <w:separator/>
      </w:r>
    </w:p>
  </w:endnote>
  <w:endnote w:type="continuationSeparator" w:id="0">
    <w:p w14:paraId="55DF8C28" w14:textId="77777777" w:rsidR="003D0BA8" w:rsidRDefault="003D0BA8" w:rsidP="003C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7D86AE" w14:textId="77777777" w:rsidR="003D0BA8" w:rsidRDefault="003D0BA8" w:rsidP="003C2A99">
      <w:pPr>
        <w:spacing w:after="0" w:line="240" w:lineRule="auto"/>
      </w:pPr>
      <w:r>
        <w:separator/>
      </w:r>
    </w:p>
  </w:footnote>
  <w:footnote w:type="continuationSeparator" w:id="0">
    <w:p w14:paraId="055E9917" w14:textId="77777777" w:rsidR="003D0BA8" w:rsidRDefault="003D0BA8" w:rsidP="003C2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FC3F0" w14:textId="77777777" w:rsidR="003C2A99" w:rsidRDefault="003C2A99" w:rsidP="003C2A99">
    <w:pPr>
      <w:pBdr>
        <w:bottom w:val="single" w:sz="4" w:space="1" w:color="auto"/>
      </w:pBdr>
      <w:jc w:val="center"/>
      <w:rPr>
        <w:spacing w:val="64"/>
        <w:sz w:val="28"/>
      </w:rPr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1C988318" wp14:editId="21E9F927">
          <wp:simplePos x="0" y="0"/>
          <wp:positionH relativeFrom="column">
            <wp:posOffset>5294630</wp:posOffset>
          </wp:positionH>
          <wp:positionV relativeFrom="paragraph">
            <wp:posOffset>-266700</wp:posOffset>
          </wp:positionV>
          <wp:extent cx="482600" cy="482600"/>
          <wp:effectExtent l="19050" t="0" r="0" b="0"/>
          <wp:wrapTight wrapText="bothSides">
            <wp:wrapPolygon edited="0">
              <wp:start x="-853" y="0"/>
              <wp:lineTo x="-853" y="20463"/>
              <wp:lineTo x="21316" y="20463"/>
              <wp:lineTo x="21316" y="0"/>
              <wp:lineTo x="-853" y="0"/>
            </wp:wrapPolygon>
          </wp:wrapTight>
          <wp:docPr id="1" name="Picture 1" descr="Eesti Agrenska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sti Agrenska Fond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pacing w:val="64"/>
      </w:rPr>
      <w:t>Sihtasutus Eesti Agrenska Fond</w:t>
    </w:r>
  </w:p>
  <w:p w14:paraId="35CCBC7C" w14:textId="77777777" w:rsidR="003C2A99" w:rsidRDefault="003C2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97452"/>
    <w:multiLevelType w:val="hybridMultilevel"/>
    <w:tmpl w:val="9B7A2D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93CB3"/>
    <w:multiLevelType w:val="multilevel"/>
    <w:tmpl w:val="C4BC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D42B4"/>
    <w:multiLevelType w:val="hybridMultilevel"/>
    <w:tmpl w:val="66C862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420339">
    <w:abstractNumId w:val="0"/>
  </w:num>
  <w:num w:numId="2" w16cid:durableId="1317563490">
    <w:abstractNumId w:val="2"/>
  </w:num>
  <w:num w:numId="3" w16cid:durableId="425081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E7"/>
    <w:rsid w:val="000F0AB9"/>
    <w:rsid w:val="0011654C"/>
    <w:rsid w:val="001323E7"/>
    <w:rsid w:val="00175CDB"/>
    <w:rsid w:val="002924F9"/>
    <w:rsid w:val="00346DBE"/>
    <w:rsid w:val="00357192"/>
    <w:rsid w:val="003B3E5C"/>
    <w:rsid w:val="003B7E32"/>
    <w:rsid w:val="003C2A99"/>
    <w:rsid w:val="003D0BA8"/>
    <w:rsid w:val="003F7C4A"/>
    <w:rsid w:val="00401CA4"/>
    <w:rsid w:val="004F31B0"/>
    <w:rsid w:val="00557458"/>
    <w:rsid w:val="00563578"/>
    <w:rsid w:val="005C0A87"/>
    <w:rsid w:val="006708CC"/>
    <w:rsid w:val="006A1FB4"/>
    <w:rsid w:val="006E2DA7"/>
    <w:rsid w:val="00705A1C"/>
    <w:rsid w:val="007C6CC8"/>
    <w:rsid w:val="00824F92"/>
    <w:rsid w:val="008F0249"/>
    <w:rsid w:val="00A16E32"/>
    <w:rsid w:val="00A31DF4"/>
    <w:rsid w:val="00A679D6"/>
    <w:rsid w:val="00AD18F4"/>
    <w:rsid w:val="00AF77BF"/>
    <w:rsid w:val="00B178A4"/>
    <w:rsid w:val="00C12A3B"/>
    <w:rsid w:val="00C92E7C"/>
    <w:rsid w:val="00D50096"/>
    <w:rsid w:val="00E16DFA"/>
    <w:rsid w:val="00E5656F"/>
    <w:rsid w:val="00E632D5"/>
    <w:rsid w:val="00E90901"/>
    <w:rsid w:val="00F6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0B18"/>
  <w15:chartTrackingRefBased/>
  <w15:docId w15:val="{48FD9FC3-75DF-44FF-AA6C-C11EF67B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6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A99"/>
  </w:style>
  <w:style w:type="paragraph" w:styleId="Footer">
    <w:name w:val="footer"/>
    <w:basedOn w:val="Normal"/>
    <w:link w:val="FooterChar"/>
    <w:uiPriority w:val="99"/>
    <w:unhideWhenUsed/>
    <w:rsid w:val="003C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A99"/>
  </w:style>
  <w:style w:type="paragraph" w:styleId="NormalWeb">
    <w:name w:val="Normal (Web)"/>
    <w:basedOn w:val="Normal"/>
    <w:uiPriority w:val="99"/>
    <w:semiHidden/>
    <w:unhideWhenUsed/>
    <w:rsid w:val="00E1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yhik">
    <w:name w:val="tyhik"/>
    <w:basedOn w:val="DefaultParagraphFont"/>
    <w:rsid w:val="00E16DFA"/>
  </w:style>
  <w:style w:type="character" w:customStyle="1" w:styleId="Heading3Char">
    <w:name w:val="Heading 3 Char"/>
    <w:basedOn w:val="DefaultParagraphFont"/>
    <w:link w:val="Heading3"/>
    <w:uiPriority w:val="9"/>
    <w:rsid w:val="00E16DFA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E16DFA"/>
    <w:rPr>
      <w:b/>
      <w:bCs/>
    </w:rPr>
  </w:style>
  <w:style w:type="character" w:customStyle="1" w:styleId="mm">
    <w:name w:val="mm"/>
    <w:basedOn w:val="DefaultParagraphFont"/>
    <w:rsid w:val="00E16DFA"/>
  </w:style>
  <w:style w:type="character" w:styleId="Hyperlink">
    <w:name w:val="Hyperlink"/>
    <w:basedOn w:val="DefaultParagraphFont"/>
    <w:uiPriority w:val="99"/>
    <w:unhideWhenUsed/>
    <w:rsid w:val="00E16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DFA"/>
    <w:pPr>
      <w:ind w:left="720"/>
      <w:contextualSpacing/>
    </w:pPr>
  </w:style>
  <w:style w:type="paragraph" w:customStyle="1" w:styleId="Default">
    <w:name w:val="Default"/>
    <w:rsid w:val="00C12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1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ensk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renska@agrensk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content-arn2-1.xx.fbcdn.net/hprofile-xaf1/v/t1.0-1/c55.0.202.202/s160x160/39293_550102651721220_591641438_n.jpg?oh=8a85716f20b9023e1ee6638c8fccf4e8&amp;oe=56890AF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Leeni</dc:creator>
  <cp:keywords/>
  <dc:description/>
  <cp:lastModifiedBy>Tiina Stelmach</cp:lastModifiedBy>
  <cp:revision>10</cp:revision>
  <dcterms:created xsi:type="dcterms:W3CDTF">2024-04-19T07:36:00Z</dcterms:created>
  <dcterms:modified xsi:type="dcterms:W3CDTF">2024-04-19T07:40:00Z</dcterms:modified>
</cp:coreProperties>
</file>